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A3C50" w14:textId="77777777" w:rsidR="00D81F8B" w:rsidRPr="00D81F8B" w:rsidRDefault="00D81F8B" w:rsidP="00D81F8B">
      <w:pPr>
        <w:rPr>
          <w:rFonts w:cstheme="minorHAnsi"/>
          <w:b/>
          <w:bCs/>
        </w:rPr>
      </w:pPr>
      <w:r w:rsidRPr="00D81F8B">
        <w:rPr>
          <w:rFonts w:cstheme="minorHAnsi"/>
          <w:b/>
          <w:bCs/>
        </w:rPr>
        <w:t>Ukrainian National Opera® – Press Release 2026</w:t>
      </w:r>
    </w:p>
    <w:p w14:paraId="2CA88D2C" w14:textId="77777777" w:rsidR="00D81F8B" w:rsidRPr="00D81F8B" w:rsidRDefault="00D81F8B" w:rsidP="00D81F8B">
      <w:pPr>
        <w:rPr>
          <w:rFonts w:cstheme="minorHAnsi"/>
          <w:b/>
          <w:bCs/>
        </w:rPr>
      </w:pPr>
      <w:r w:rsidRPr="00D81F8B">
        <w:rPr>
          <w:rFonts w:cstheme="minorHAnsi"/>
          <w:b/>
          <w:bCs/>
        </w:rPr>
        <w:t>Ukrainian National Opera® presents Dnipro Opera – UK Tour 2026</w:t>
      </w:r>
    </w:p>
    <w:p w14:paraId="593CAF18" w14:textId="77777777" w:rsidR="00D81F8B" w:rsidRPr="00D81F8B" w:rsidRDefault="00D81F8B" w:rsidP="00D81F8B">
      <w:pPr>
        <w:rPr>
          <w:rFonts w:cstheme="minorHAnsi"/>
          <w:b/>
          <w:bCs/>
        </w:rPr>
      </w:pPr>
      <w:r w:rsidRPr="00D81F8B">
        <w:rPr>
          <w:rFonts w:cstheme="minorHAnsi"/>
          <w:b/>
          <w:bCs/>
        </w:rPr>
        <w:t>Featuring Bizet’s Carmen</w:t>
      </w:r>
    </w:p>
    <w:p w14:paraId="08160AF5" w14:textId="10D56AFF" w:rsidR="00D81F8B" w:rsidRPr="00D81F8B" w:rsidRDefault="00D81F8B" w:rsidP="00D81F8B">
      <w:pPr>
        <w:rPr>
          <w:rFonts w:cstheme="minorHAnsi"/>
        </w:rPr>
      </w:pPr>
      <w:r w:rsidRPr="00D81F8B">
        <w:rPr>
          <w:rFonts w:cstheme="minorHAnsi"/>
        </w:rPr>
        <w:t xml:space="preserve">We are excited to announce that </w:t>
      </w:r>
      <w:r w:rsidRPr="00D81F8B">
        <w:rPr>
          <w:rFonts w:cstheme="minorHAnsi"/>
          <w:b/>
          <w:bCs/>
        </w:rPr>
        <w:t>Dnipro Opera</w:t>
      </w:r>
      <w:r w:rsidRPr="00D81F8B">
        <w:rPr>
          <w:rFonts w:cstheme="minorHAnsi"/>
        </w:rPr>
        <w:t xml:space="preserve">, the renowned Ukrainian opera company, will return to the </w:t>
      </w:r>
      <w:r w:rsidRPr="00D81F8B">
        <w:rPr>
          <w:rFonts w:cstheme="minorHAnsi"/>
          <w:b/>
          <w:bCs/>
        </w:rPr>
        <w:t>UK</w:t>
      </w:r>
      <w:r w:rsidRPr="00D81F8B">
        <w:rPr>
          <w:rFonts w:cstheme="minorHAnsi"/>
        </w:rPr>
        <w:t xml:space="preserve"> from </w:t>
      </w:r>
      <w:r w:rsidR="00DB4214">
        <w:rPr>
          <w:rFonts w:cstheme="minorHAnsi"/>
          <w:b/>
          <w:bCs/>
        </w:rPr>
        <w:t>3 February</w:t>
      </w:r>
      <w:r w:rsidRPr="00D81F8B">
        <w:rPr>
          <w:rFonts w:cstheme="minorHAnsi"/>
          <w:b/>
          <w:bCs/>
        </w:rPr>
        <w:t xml:space="preserve"> to 2</w:t>
      </w:r>
      <w:r w:rsidR="00DB4214">
        <w:rPr>
          <w:rFonts w:cstheme="minorHAnsi"/>
          <w:b/>
          <w:bCs/>
        </w:rPr>
        <w:t>9</w:t>
      </w:r>
      <w:r w:rsidRPr="00D81F8B">
        <w:rPr>
          <w:rFonts w:cstheme="minorHAnsi"/>
          <w:b/>
          <w:bCs/>
        </w:rPr>
        <w:t xml:space="preserve"> March 2026</w:t>
      </w:r>
      <w:r w:rsidRPr="00D81F8B">
        <w:rPr>
          <w:rFonts w:cstheme="minorHAnsi"/>
        </w:rPr>
        <w:t xml:space="preserve">, bringing with them one of the world’s most beloved and dramatic operas: </w:t>
      </w:r>
      <w:r w:rsidRPr="00D81F8B">
        <w:rPr>
          <w:rFonts w:cstheme="minorHAnsi"/>
          <w:b/>
          <w:bCs/>
        </w:rPr>
        <w:t>Georges Bizet's Carmen</w:t>
      </w:r>
      <w:r>
        <w:rPr>
          <w:rFonts w:cstheme="minorHAnsi"/>
        </w:rPr>
        <w:t xml:space="preserve"> </w:t>
      </w:r>
    </w:p>
    <w:p w14:paraId="50AF074F" w14:textId="77777777" w:rsidR="00D81F8B" w:rsidRPr="00D81F8B" w:rsidRDefault="00D81F8B" w:rsidP="00D81F8B">
      <w:pPr>
        <w:rPr>
          <w:rFonts w:cstheme="minorHAnsi"/>
        </w:rPr>
      </w:pPr>
      <w:r w:rsidRPr="00D81F8B">
        <w:rPr>
          <w:rFonts w:cstheme="minorHAnsi"/>
        </w:rPr>
        <w:t xml:space="preserve">This season, audiences across the UK will experience a breathtaking performance of </w:t>
      </w:r>
      <w:r w:rsidRPr="00D81F8B">
        <w:rPr>
          <w:rFonts w:cstheme="minorHAnsi"/>
          <w:b/>
          <w:bCs/>
        </w:rPr>
        <w:t>Carmen</w:t>
      </w:r>
      <w:r w:rsidRPr="00D81F8B">
        <w:rPr>
          <w:rFonts w:cstheme="minorHAnsi"/>
        </w:rPr>
        <w:t xml:space="preserve">, sung in </w:t>
      </w:r>
      <w:r w:rsidRPr="00D81F8B">
        <w:rPr>
          <w:rFonts w:cstheme="minorHAnsi"/>
          <w:b/>
          <w:bCs/>
        </w:rPr>
        <w:t>French with English surtitles</w:t>
      </w:r>
      <w:r w:rsidRPr="00D81F8B">
        <w:rPr>
          <w:rFonts w:cstheme="minorHAnsi"/>
        </w:rPr>
        <w:t xml:space="preserve">, accompanied by a </w:t>
      </w:r>
      <w:r w:rsidRPr="00D81F8B">
        <w:rPr>
          <w:rFonts w:cstheme="minorHAnsi"/>
          <w:b/>
          <w:bCs/>
        </w:rPr>
        <w:t>full live orchestra</w:t>
      </w:r>
      <w:r w:rsidRPr="00D81F8B">
        <w:rPr>
          <w:rFonts w:cstheme="minorHAnsi"/>
        </w:rPr>
        <w:t xml:space="preserve"> featuring over thirty musicians. Dnipro Opera’s latest production promises to transport you to the passionate heart of </w:t>
      </w:r>
      <w:r w:rsidRPr="00D81F8B">
        <w:rPr>
          <w:rFonts w:cstheme="minorHAnsi"/>
          <w:b/>
          <w:bCs/>
        </w:rPr>
        <w:t>19th-century Seville</w:t>
      </w:r>
      <w:r w:rsidRPr="00D81F8B">
        <w:rPr>
          <w:rFonts w:cstheme="minorHAnsi"/>
        </w:rPr>
        <w:t>, where love, obsession, jealousy, and betrayal intertwine in one of opera’s most compelling stories.</w:t>
      </w:r>
    </w:p>
    <w:p w14:paraId="65B84547" w14:textId="66F44460" w:rsidR="00D81F8B" w:rsidRPr="00D81F8B" w:rsidRDefault="00D81F8B" w:rsidP="00D81F8B">
      <w:pPr>
        <w:rPr>
          <w:rFonts w:cstheme="minorHAnsi"/>
        </w:rPr>
      </w:pPr>
      <w:r w:rsidRPr="00D81F8B">
        <w:rPr>
          <w:rFonts w:cstheme="minorHAnsi"/>
        </w:rPr>
        <w:t xml:space="preserve">A combination of fierce emotion, hauntingly beautiful melodies, and striking dramatic confrontations, </w:t>
      </w:r>
      <w:r w:rsidRPr="00D81F8B">
        <w:rPr>
          <w:rFonts w:cstheme="minorHAnsi"/>
          <w:b/>
          <w:bCs/>
        </w:rPr>
        <w:t>Carmen</w:t>
      </w:r>
      <w:r w:rsidRPr="00D81F8B">
        <w:rPr>
          <w:rFonts w:cstheme="minorHAnsi"/>
        </w:rPr>
        <w:t xml:space="preserve"> has captured the imagination of audiences since its 1875 premiere. Dnipro Opera brings a fresh, vibrant take on this classic, with </w:t>
      </w:r>
      <w:r>
        <w:rPr>
          <w:rFonts w:cstheme="minorHAnsi"/>
          <w:b/>
          <w:bCs/>
        </w:rPr>
        <w:t xml:space="preserve">beautiful </w:t>
      </w:r>
      <w:r w:rsidRPr="00D81F8B">
        <w:rPr>
          <w:rFonts w:cstheme="minorHAnsi"/>
          <w:b/>
          <w:bCs/>
        </w:rPr>
        <w:t>staging</w:t>
      </w:r>
      <w:r w:rsidRPr="00D81F8B">
        <w:rPr>
          <w:rFonts w:cstheme="minorHAnsi"/>
        </w:rPr>
        <w:t xml:space="preserve"> and </w:t>
      </w:r>
      <w:r w:rsidRPr="00D81F8B">
        <w:rPr>
          <w:rFonts w:cstheme="minorHAnsi"/>
          <w:b/>
          <w:bCs/>
        </w:rPr>
        <w:t>exquisite costumes</w:t>
      </w:r>
      <w:r w:rsidRPr="00D81F8B">
        <w:rPr>
          <w:rFonts w:cstheme="minorHAnsi"/>
        </w:rPr>
        <w:t xml:space="preserve"> that heighten the opera’s timeless themes.</w:t>
      </w:r>
    </w:p>
    <w:p w14:paraId="69469DFD" w14:textId="77777777" w:rsidR="00D81F8B" w:rsidRPr="00D81F8B" w:rsidRDefault="00D81F8B" w:rsidP="00D81F8B">
      <w:pPr>
        <w:rPr>
          <w:rFonts w:cstheme="minorHAnsi"/>
        </w:rPr>
      </w:pPr>
      <w:r w:rsidRPr="00D81F8B">
        <w:rPr>
          <w:rFonts w:cstheme="minorHAnsi"/>
        </w:rPr>
        <w:t>This year, the company’s production continues to showcase their commitment to delivering the very best of both classic and modern operatic artistry, drawing from a rich repertoire that includes both global masterpieces and unique interpretations of Ukrainian classical works.</w:t>
      </w:r>
    </w:p>
    <w:p w14:paraId="5527F403" w14:textId="77777777" w:rsidR="00D81F8B" w:rsidRPr="00D81F8B" w:rsidRDefault="00000000" w:rsidP="00D81F8B">
      <w:pPr>
        <w:rPr>
          <w:rFonts w:cstheme="minorHAnsi"/>
        </w:rPr>
      </w:pPr>
      <w:r>
        <w:rPr>
          <w:rFonts w:cstheme="minorHAnsi"/>
        </w:rPr>
        <w:pict w14:anchorId="1C1720C6">
          <v:rect id="_x0000_i1025" style="width:0;height:1.5pt" o:hralign="center" o:hrstd="t" o:hr="t" fillcolor="#a0a0a0" stroked="f"/>
        </w:pict>
      </w:r>
    </w:p>
    <w:p w14:paraId="78C8EFA7" w14:textId="77777777" w:rsidR="00D81F8B" w:rsidRPr="00D81F8B" w:rsidRDefault="00D81F8B" w:rsidP="00D81F8B">
      <w:pPr>
        <w:rPr>
          <w:rFonts w:cstheme="minorHAnsi"/>
          <w:b/>
          <w:bCs/>
        </w:rPr>
      </w:pPr>
      <w:r w:rsidRPr="00D81F8B">
        <w:rPr>
          <w:rFonts w:cstheme="minorHAnsi"/>
          <w:b/>
          <w:bCs/>
        </w:rPr>
        <w:t>Producer’s Statement</w:t>
      </w:r>
    </w:p>
    <w:p w14:paraId="4F9ECE55" w14:textId="69C10DD2" w:rsidR="00D81F8B" w:rsidRPr="00D81F8B" w:rsidRDefault="00D81F8B" w:rsidP="00D81F8B">
      <w:pPr>
        <w:rPr>
          <w:rFonts w:cstheme="minorHAnsi"/>
        </w:rPr>
      </w:pPr>
      <w:r w:rsidRPr="00D81F8B">
        <w:rPr>
          <w:rFonts w:cstheme="minorHAnsi"/>
          <w:i/>
          <w:iCs/>
        </w:rPr>
        <w:t>"We are honoured to welcome Dnipro Opera back to the UK for this tour in what has been a particularly challenging time for our artists. Despite numerous obstacles, their passion and resilience have shone through, and the company is more dedicated than ever to delivering this remarkable production. We are excited to bring this stunning opera to venues across the UK, and we hope to see you there!"</w:t>
      </w:r>
    </w:p>
    <w:p w14:paraId="1A5E65AD" w14:textId="77777777" w:rsidR="00D81F8B" w:rsidRPr="00D81F8B" w:rsidRDefault="00000000" w:rsidP="00D81F8B">
      <w:pPr>
        <w:rPr>
          <w:rFonts w:cstheme="minorHAnsi"/>
        </w:rPr>
      </w:pPr>
      <w:r>
        <w:rPr>
          <w:rFonts w:cstheme="minorHAnsi"/>
        </w:rPr>
        <w:pict w14:anchorId="3E5108FF">
          <v:rect id="_x0000_i1026" style="width:0;height:1.5pt" o:hralign="center" o:hrstd="t" o:hr="t" fillcolor="#a0a0a0" stroked="f"/>
        </w:pict>
      </w:r>
    </w:p>
    <w:p w14:paraId="514739DD" w14:textId="3483C75A" w:rsidR="00D81F8B" w:rsidRDefault="00D81F8B">
      <w:pPr>
        <w:rPr>
          <w:rFonts w:cstheme="minorHAnsi"/>
          <w:b/>
          <w:bCs/>
        </w:rPr>
      </w:pPr>
      <w:r>
        <w:rPr>
          <w:rFonts w:cstheme="minorHAnsi"/>
          <w:b/>
          <w:bCs/>
        </w:rPr>
        <w:br w:type="page"/>
      </w:r>
    </w:p>
    <w:p w14:paraId="326F6CAC" w14:textId="2E3C103A" w:rsidR="00D81F8B" w:rsidRPr="00D81F8B" w:rsidRDefault="00D81F8B" w:rsidP="00D81F8B">
      <w:pPr>
        <w:rPr>
          <w:rFonts w:cstheme="minorHAnsi"/>
          <w:b/>
          <w:bCs/>
        </w:rPr>
      </w:pPr>
      <w:r w:rsidRPr="00D81F8B">
        <w:rPr>
          <w:rFonts w:cstheme="minorHAnsi"/>
          <w:b/>
          <w:bCs/>
        </w:rPr>
        <w:lastRenderedPageBreak/>
        <w:t>Notes to Editors</w:t>
      </w:r>
    </w:p>
    <w:p w14:paraId="77A8DF9E" w14:textId="77777777" w:rsidR="00D81F8B" w:rsidRPr="00D81F8B" w:rsidRDefault="00D81F8B" w:rsidP="00D81F8B">
      <w:pPr>
        <w:rPr>
          <w:rFonts w:cstheme="minorHAnsi"/>
        </w:rPr>
      </w:pPr>
      <w:r w:rsidRPr="00D81F8B">
        <w:rPr>
          <w:rFonts w:cstheme="minorHAnsi"/>
          <w:b/>
          <w:bCs/>
        </w:rPr>
        <w:t>Amande Concerts Ltd.</w:t>
      </w:r>
      <w:r w:rsidRPr="00D81F8B">
        <w:rPr>
          <w:rFonts w:cstheme="minorHAnsi"/>
        </w:rPr>
        <w:t xml:space="preserve">, based in the UK, is a leading producer of high-quality classical performances, committed to bringing world-class opera and ballet productions to British theatres. </w:t>
      </w:r>
      <w:r w:rsidRPr="00D81F8B">
        <w:rPr>
          <w:rFonts w:cstheme="minorHAnsi"/>
          <w:b/>
          <w:bCs/>
        </w:rPr>
        <w:t>Ukrainian National Opera®</w:t>
      </w:r>
      <w:r w:rsidRPr="00D81F8B">
        <w:rPr>
          <w:rFonts w:cstheme="minorHAnsi"/>
        </w:rPr>
        <w:t xml:space="preserve">, a registered brand of Amande Concerts Ltd., has been entertaining audiences across the UK for over </w:t>
      </w:r>
      <w:r w:rsidRPr="00D81F8B">
        <w:rPr>
          <w:rFonts w:cstheme="minorHAnsi"/>
          <w:b/>
          <w:bCs/>
        </w:rPr>
        <w:t>17 years</w:t>
      </w:r>
      <w:r w:rsidRPr="00D81F8B">
        <w:rPr>
          <w:rFonts w:cstheme="minorHAnsi"/>
        </w:rPr>
        <w:t xml:space="preserve">, presenting a wide variety of operas and ballets, including </w:t>
      </w:r>
      <w:r w:rsidRPr="00D81F8B">
        <w:rPr>
          <w:rFonts w:cstheme="minorHAnsi"/>
          <w:i/>
          <w:iCs/>
        </w:rPr>
        <w:t>Swan Lake</w:t>
      </w:r>
      <w:r w:rsidRPr="00D81F8B">
        <w:rPr>
          <w:rFonts w:cstheme="minorHAnsi"/>
        </w:rPr>
        <w:t xml:space="preserve">, </w:t>
      </w:r>
      <w:r w:rsidRPr="00D81F8B">
        <w:rPr>
          <w:rFonts w:cstheme="minorHAnsi"/>
          <w:i/>
          <w:iCs/>
        </w:rPr>
        <w:t>The Nutcracker</w:t>
      </w:r>
      <w:r w:rsidRPr="00D81F8B">
        <w:rPr>
          <w:rFonts w:cstheme="minorHAnsi"/>
        </w:rPr>
        <w:t xml:space="preserve">, </w:t>
      </w:r>
      <w:r w:rsidRPr="00D81F8B">
        <w:rPr>
          <w:rFonts w:cstheme="minorHAnsi"/>
          <w:i/>
          <w:iCs/>
        </w:rPr>
        <w:t>Giselle</w:t>
      </w:r>
      <w:r w:rsidRPr="00D81F8B">
        <w:rPr>
          <w:rFonts w:cstheme="minorHAnsi"/>
        </w:rPr>
        <w:t xml:space="preserve">, </w:t>
      </w:r>
      <w:r w:rsidRPr="00D81F8B">
        <w:rPr>
          <w:rFonts w:cstheme="minorHAnsi"/>
          <w:i/>
          <w:iCs/>
        </w:rPr>
        <w:t>Romeo &amp; Juliet</w:t>
      </w:r>
      <w:r w:rsidRPr="00D81F8B">
        <w:rPr>
          <w:rFonts w:cstheme="minorHAnsi"/>
        </w:rPr>
        <w:t xml:space="preserve">, </w:t>
      </w:r>
      <w:r w:rsidRPr="00D81F8B">
        <w:rPr>
          <w:rFonts w:cstheme="minorHAnsi"/>
          <w:i/>
          <w:iCs/>
        </w:rPr>
        <w:t>Sleeping Beauty</w:t>
      </w:r>
      <w:r w:rsidRPr="00D81F8B">
        <w:rPr>
          <w:rFonts w:cstheme="minorHAnsi"/>
        </w:rPr>
        <w:t xml:space="preserve">, </w:t>
      </w:r>
      <w:r w:rsidRPr="00D81F8B">
        <w:rPr>
          <w:rFonts w:cstheme="minorHAnsi"/>
          <w:i/>
          <w:iCs/>
        </w:rPr>
        <w:t>Carmen</w:t>
      </w:r>
      <w:r w:rsidRPr="00D81F8B">
        <w:rPr>
          <w:rFonts w:cstheme="minorHAnsi"/>
        </w:rPr>
        <w:t xml:space="preserve">, </w:t>
      </w:r>
      <w:r w:rsidRPr="00D81F8B">
        <w:rPr>
          <w:rFonts w:cstheme="minorHAnsi"/>
          <w:i/>
          <w:iCs/>
        </w:rPr>
        <w:t>La Traviata</w:t>
      </w:r>
      <w:r w:rsidRPr="00D81F8B">
        <w:rPr>
          <w:rFonts w:cstheme="minorHAnsi"/>
        </w:rPr>
        <w:t xml:space="preserve">, </w:t>
      </w:r>
      <w:r w:rsidRPr="00D81F8B">
        <w:rPr>
          <w:rFonts w:cstheme="minorHAnsi"/>
          <w:i/>
          <w:iCs/>
        </w:rPr>
        <w:t>Madama Butterfly</w:t>
      </w:r>
      <w:r w:rsidRPr="00D81F8B">
        <w:rPr>
          <w:rFonts w:cstheme="minorHAnsi"/>
        </w:rPr>
        <w:t xml:space="preserve">, </w:t>
      </w:r>
      <w:r w:rsidRPr="00D81F8B">
        <w:rPr>
          <w:rFonts w:cstheme="minorHAnsi"/>
          <w:i/>
          <w:iCs/>
        </w:rPr>
        <w:t>Aida</w:t>
      </w:r>
      <w:r w:rsidRPr="00D81F8B">
        <w:rPr>
          <w:rFonts w:cstheme="minorHAnsi"/>
        </w:rPr>
        <w:t xml:space="preserve">, </w:t>
      </w:r>
      <w:r w:rsidRPr="00D81F8B">
        <w:rPr>
          <w:rFonts w:cstheme="minorHAnsi"/>
          <w:i/>
          <w:iCs/>
        </w:rPr>
        <w:t>Rigoletto</w:t>
      </w:r>
      <w:r w:rsidRPr="00D81F8B">
        <w:rPr>
          <w:rFonts w:cstheme="minorHAnsi"/>
        </w:rPr>
        <w:t>, and more.</w:t>
      </w:r>
    </w:p>
    <w:p w14:paraId="2497A823" w14:textId="77777777" w:rsidR="00D81F8B" w:rsidRPr="00D81F8B" w:rsidRDefault="00D81F8B" w:rsidP="00D81F8B">
      <w:pPr>
        <w:rPr>
          <w:rFonts w:cstheme="minorHAnsi"/>
        </w:rPr>
      </w:pPr>
      <w:r w:rsidRPr="00D81F8B">
        <w:rPr>
          <w:rFonts w:cstheme="minorHAnsi"/>
          <w:b/>
          <w:bCs/>
        </w:rPr>
        <w:t>Selected press comments:</w:t>
      </w:r>
    </w:p>
    <w:p w14:paraId="691A0461" w14:textId="77777777" w:rsidR="00D81F8B" w:rsidRPr="00D81F8B" w:rsidRDefault="00D81F8B" w:rsidP="00D81F8B">
      <w:pPr>
        <w:numPr>
          <w:ilvl w:val="0"/>
          <w:numId w:val="2"/>
        </w:numPr>
        <w:rPr>
          <w:rFonts w:cstheme="minorHAnsi"/>
        </w:rPr>
      </w:pPr>
      <w:r w:rsidRPr="00D81F8B">
        <w:rPr>
          <w:rFonts w:cstheme="minorHAnsi"/>
          <w:i/>
          <w:iCs/>
        </w:rPr>
        <w:t>“A boon to opera in regional theatres.”</w:t>
      </w:r>
      <w:r w:rsidRPr="00D81F8B">
        <w:rPr>
          <w:rFonts w:cstheme="minorHAnsi"/>
        </w:rPr>
        <w:t xml:space="preserve"> — </w:t>
      </w:r>
      <w:r w:rsidRPr="00D81F8B">
        <w:rPr>
          <w:rFonts w:cstheme="minorHAnsi"/>
          <w:b/>
          <w:bCs/>
        </w:rPr>
        <w:t>The Stage</w:t>
      </w:r>
    </w:p>
    <w:p w14:paraId="2626E9E3" w14:textId="77777777" w:rsidR="00D81F8B" w:rsidRPr="00D81F8B" w:rsidRDefault="00D81F8B" w:rsidP="00D81F8B">
      <w:pPr>
        <w:numPr>
          <w:ilvl w:val="0"/>
          <w:numId w:val="2"/>
        </w:numPr>
        <w:rPr>
          <w:rFonts w:cstheme="minorHAnsi"/>
        </w:rPr>
      </w:pPr>
      <w:r w:rsidRPr="00D81F8B">
        <w:rPr>
          <w:rFonts w:cstheme="minorHAnsi"/>
          <w:i/>
          <w:iCs/>
        </w:rPr>
        <w:t>“Hats off for refreshing the parts that other companies don’t reach.”</w:t>
      </w:r>
      <w:r w:rsidRPr="00D81F8B">
        <w:rPr>
          <w:rFonts w:cstheme="minorHAnsi"/>
        </w:rPr>
        <w:t xml:space="preserve"> — </w:t>
      </w:r>
      <w:r w:rsidRPr="00D81F8B">
        <w:rPr>
          <w:rFonts w:cstheme="minorHAnsi"/>
          <w:b/>
          <w:bCs/>
        </w:rPr>
        <w:t>Opera Magazine</w:t>
      </w:r>
    </w:p>
    <w:p w14:paraId="3DE76B7A" w14:textId="77777777" w:rsidR="00D81F8B" w:rsidRPr="00D81F8B" w:rsidRDefault="00D81F8B" w:rsidP="00D81F8B">
      <w:pPr>
        <w:numPr>
          <w:ilvl w:val="0"/>
          <w:numId w:val="2"/>
        </w:numPr>
        <w:rPr>
          <w:rFonts w:cstheme="minorHAnsi"/>
        </w:rPr>
      </w:pPr>
      <w:r w:rsidRPr="00D81F8B">
        <w:rPr>
          <w:rFonts w:cstheme="minorHAnsi"/>
          <w:i/>
          <w:iCs/>
        </w:rPr>
        <w:t>“By far the best company to bring opera to British audiences.”</w:t>
      </w:r>
      <w:r w:rsidRPr="00D81F8B">
        <w:rPr>
          <w:rFonts w:cstheme="minorHAnsi"/>
        </w:rPr>
        <w:t xml:space="preserve"> — </w:t>
      </w:r>
      <w:r w:rsidRPr="00D81F8B">
        <w:rPr>
          <w:rFonts w:cstheme="minorHAnsi"/>
          <w:b/>
          <w:bCs/>
        </w:rPr>
        <w:t>Stage Talk Magazine</w:t>
      </w:r>
    </w:p>
    <w:p w14:paraId="72130221" w14:textId="77777777" w:rsidR="00D81F8B" w:rsidRPr="00D81F8B" w:rsidRDefault="00D81F8B" w:rsidP="00D81F8B">
      <w:pPr>
        <w:numPr>
          <w:ilvl w:val="0"/>
          <w:numId w:val="2"/>
        </w:numPr>
        <w:rPr>
          <w:rFonts w:cstheme="minorHAnsi"/>
        </w:rPr>
      </w:pPr>
      <w:r w:rsidRPr="00D81F8B">
        <w:rPr>
          <w:rFonts w:cstheme="minorHAnsi"/>
          <w:i/>
          <w:iCs/>
        </w:rPr>
        <w:t>“Classical Opera House enjoyed a well-deserved standing ovation.”</w:t>
      </w:r>
      <w:r w:rsidRPr="00D81F8B">
        <w:rPr>
          <w:rFonts w:cstheme="minorHAnsi"/>
        </w:rPr>
        <w:t xml:space="preserve"> — </w:t>
      </w:r>
      <w:r w:rsidRPr="00D81F8B">
        <w:rPr>
          <w:rFonts w:cstheme="minorHAnsi"/>
          <w:b/>
          <w:bCs/>
        </w:rPr>
        <w:t>Daily Post</w:t>
      </w:r>
    </w:p>
    <w:p w14:paraId="5E45B1E2" w14:textId="77777777" w:rsidR="00D81F8B" w:rsidRPr="00D81F8B" w:rsidRDefault="00000000" w:rsidP="00D81F8B">
      <w:pPr>
        <w:rPr>
          <w:rFonts w:cstheme="minorHAnsi"/>
        </w:rPr>
      </w:pPr>
      <w:r>
        <w:rPr>
          <w:rFonts w:cstheme="minorHAnsi"/>
        </w:rPr>
        <w:pict w14:anchorId="45D2F9E6">
          <v:rect id="_x0000_i1027" style="width:0;height:1.5pt" o:hralign="center" o:hrstd="t" o:hr="t" fillcolor="#a0a0a0" stroked="f"/>
        </w:pict>
      </w:r>
    </w:p>
    <w:p w14:paraId="32C61BB8" w14:textId="77777777" w:rsidR="00D81F8B" w:rsidRPr="00D81F8B" w:rsidRDefault="00D81F8B" w:rsidP="00D81F8B">
      <w:pPr>
        <w:rPr>
          <w:rFonts w:cstheme="minorHAnsi"/>
          <w:b/>
          <w:bCs/>
        </w:rPr>
      </w:pPr>
      <w:r w:rsidRPr="00D81F8B">
        <w:rPr>
          <w:rFonts w:cstheme="minorHAnsi"/>
          <w:b/>
          <w:bCs/>
        </w:rPr>
        <w:t>Press Contact</w:t>
      </w:r>
    </w:p>
    <w:p w14:paraId="75223BE8" w14:textId="77777777" w:rsidR="00D81F8B" w:rsidRPr="00D81F8B" w:rsidRDefault="00D81F8B" w:rsidP="00D81F8B">
      <w:pPr>
        <w:rPr>
          <w:rFonts w:cstheme="minorHAnsi"/>
        </w:rPr>
      </w:pPr>
      <w:r w:rsidRPr="00D81F8B">
        <w:rPr>
          <w:rFonts w:cstheme="minorHAnsi"/>
        </w:rPr>
        <w:t>For interviews, review tickets, images or further information, please contact:</w:t>
      </w:r>
      <w:r w:rsidRPr="00D81F8B">
        <w:rPr>
          <w:rFonts w:cstheme="minorHAnsi"/>
        </w:rPr>
        <w:br/>
      </w:r>
      <w:r w:rsidRPr="00D81F8B">
        <w:rPr>
          <w:rFonts w:cstheme="minorHAnsi"/>
          <w:b/>
          <w:bCs/>
        </w:rPr>
        <w:t>Alexej Ignatow</w:t>
      </w:r>
      <w:r w:rsidRPr="00D81F8B">
        <w:rPr>
          <w:rFonts w:cstheme="minorHAnsi"/>
        </w:rPr>
        <w:br/>
        <w:t>07886548334</w:t>
      </w:r>
      <w:r w:rsidRPr="00D81F8B">
        <w:rPr>
          <w:rFonts w:cstheme="minorHAnsi"/>
        </w:rPr>
        <w:br/>
      </w:r>
      <w:hyperlink r:id="rId5" w:history="1">
        <w:r w:rsidRPr="00D81F8B">
          <w:rPr>
            <w:rStyle w:val="Hyperlink"/>
            <w:rFonts w:cstheme="minorHAnsi"/>
          </w:rPr>
          <w:t>alexej@amande-concerts.co.uk</w:t>
        </w:r>
      </w:hyperlink>
    </w:p>
    <w:p w14:paraId="3D6119DC" w14:textId="77777777" w:rsidR="00D81F8B" w:rsidRPr="00D81F8B" w:rsidRDefault="00D81F8B" w:rsidP="00D81F8B">
      <w:pPr>
        <w:rPr>
          <w:rFonts w:cstheme="minorHAnsi"/>
        </w:rPr>
      </w:pPr>
      <w:r w:rsidRPr="00D81F8B">
        <w:rPr>
          <w:rFonts w:cstheme="minorHAnsi"/>
        </w:rPr>
        <w:t>Press Pack &amp; media materials:</w:t>
      </w:r>
      <w:r w:rsidRPr="00D81F8B">
        <w:rPr>
          <w:rFonts w:cstheme="minorHAnsi"/>
        </w:rPr>
        <w:br/>
      </w:r>
      <w:hyperlink r:id="rId6" w:history="1">
        <w:r w:rsidRPr="00D81F8B">
          <w:rPr>
            <w:rStyle w:val="Hyperlink"/>
            <w:rFonts w:cstheme="minorHAnsi"/>
          </w:rPr>
          <w:t>Press Pack Link</w:t>
        </w:r>
      </w:hyperlink>
    </w:p>
    <w:p w14:paraId="69A82058" w14:textId="77777777" w:rsidR="00297A36" w:rsidRPr="00D81F8B" w:rsidRDefault="00297A36" w:rsidP="00D81F8B">
      <w:pPr>
        <w:rPr>
          <w:rFonts w:cstheme="minorHAnsi"/>
        </w:rPr>
      </w:pPr>
    </w:p>
    <w:sectPr w:rsidR="00297A36" w:rsidRPr="00D81F8B" w:rsidSect="0065512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538"/>
    <w:multiLevelType w:val="multilevel"/>
    <w:tmpl w:val="726E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673BD6"/>
    <w:multiLevelType w:val="multilevel"/>
    <w:tmpl w:val="A7B08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1063658">
    <w:abstractNumId w:val="1"/>
  </w:num>
  <w:num w:numId="2" w16cid:durableId="1539120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7ED"/>
    <w:rsid w:val="00170D9C"/>
    <w:rsid w:val="00220499"/>
    <w:rsid w:val="00297A36"/>
    <w:rsid w:val="00401592"/>
    <w:rsid w:val="00653A26"/>
    <w:rsid w:val="0065512B"/>
    <w:rsid w:val="0073141F"/>
    <w:rsid w:val="007B4B79"/>
    <w:rsid w:val="00881E99"/>
    <w:rsid w:val="00D81F8B"/>
    <w:rsid w:val="00DB4214"/>
    <w:rsid w:val="00DB49F8"/>
    <w:rsid w:val="00E93F40"/>
    <w:rsid w:val="00EB0A36"/>
    <w:rsid w:val="00EC47ED"/>
    <w:rsid w:val="00FD3A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93141"/>
  <w15:chartTrackingRefBased/>
  <w15:docId w15:val="{F16BDEB1-B0FE-4A9F-9A86-E080E04E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41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3141F"/>
    <w:rPr>
      <w:color w:val="0563C1" w:themeColor="hyperlink"/>
      <w:u w:val="single"/>
    </w:rPr>
  </w:style>
  <w:style w:type="paragraph" w:styleId="Listenabsatz">
    <w:name w:val="List Paragraph"/>
    <w:basedOn w:val="Standard"/>
    <w:uiPriority w:val="34"/>
    <w:qFormat/>
    <w:rsid w:val="0073141F"/>
    <w:pPr>
      <w:spacing w:after="200" w:line="276" w:lineRule="auto"/>
      <w:ind w:left="720"/>
      <w:contextualSpacing/>
    </w:pPr>
    <w:rPr>
      <w:rFonts w:eastAsiaTheme="minorEastAsia"/>
      <w:lang w:eastAsia="en-GB"/>
    </w:rPr>
  </w:style>
  <w:style w:type="character" w:styleId="NichtaufgelsteErwhnung">
    <w:name w:val="Unresolved Mention"/>
    <w:basedOn w:val="Absatz-Standardschriftart"/>
    <w:uiPriority w:val="99"/>
    <w:semiHidden/>
    <w:unhideWhenUsed/>
    <w:rsid w:val="00D81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mande-concerts.co.uk/press-informations/" TargetMode="External"/><Relationship Id="rId5" Type="http://schemas.openxmlformats.org/officeDocument/2006/relationships/hyperlink" Target="mailto:alexej@amande-concerts.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2571</Characters>
  <Application>Microsoft Office Word</Application>
  <DocSecurity>0</DocSecurity>
  <Lines>21</Lines>
  <Paragraphs>5</Paragraphs>
  <ScaleCrop>false</ScaleCrop>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 - Amande Concerts</dc:creator>
  <cp:keywords/>
  <dc:description/>
  <cp:lastModifiedBy>Amande Concerts</cp:lastModifiedBy>
  <cp:revision>12</cp:revision>
  <dcterms:created xsi:type="dcterms:W3CDTF">2023-01-10T12:52:00Z</dcterms:created>
  <dcterms:modified xsi:type="dcterms:W3CDTF">2025-11-24T13:39:00Z</dcterms:modified>
</cp:coreProperties>
</file>